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0001853089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SI-BONE,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001-38701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471 El Camino Real, Suite 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Santa Clara</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95050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408-207-0700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ANSHUL MAHESHWARI</w:t>
      </w:r>
    </w:p>
    <w:p>
      <w:pPr>
        <w:spacing w:after="0" w:line="44" w:lineRule="exact"/>
        <w:rPr>
          <w:sz w:val="24"/>
          <w:szCs w:val="24"/>
          <w:color w:val="auto"/>
        </w:rPr>
      </w:pPr>
    </w:p>
    <w:p>
      <w:pPr>
        <w:sectPr>
          <w:pgSz w:w="11900" w:h="16838" w:orient="portrait"/>
          <w:cols w:equalWidth="0" w:num="2">
            <w:col w:w="6440" w:space="720"/>
            <w:col w:w="40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line="230" w:lineRule="auto"/>
        <w:tabs>
          <w:tab w:leader="none" w:pos="2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3272</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91616.00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35184049</w:t>
            </w:r>
          </w:p>
        </w:tc>
        <w:tc>
          <w:tcPr>
            <w:tcW w:w="1280" w:type="dxa"/>
            <w:vAlign w:val="bottom"/>
          </w:tcPr>
          <w:p>
            <w:pPr>
              <w:ind w:left="40"/>
              <w:spacing w:after="0"/>
              <w:rPr>
                <w:sz w:val="20"/>
                <w:szCs w:val="20"/>
                <w:color w:val="auto"/>
              </w:rPr>
            </w:pPr>
            <w:r>
              <w:rPr>
                <w:rFonts w:ascii="Arial" w:cs="Arial" w:eastAsia="Arial" w:hAnsi="Arial"/>
                <w:sz w:val="22"/>
                <w:szCs w:val="22"/>
                <w:color w:val="auto"/>
              </w:rPr>
              <w:t>06/07/2023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00" w:val="left"/>
          <w:tab w:leader="none" w:pos="5820" w:val="left"/>
          <w:tab w:leader="none" w:pos="6420" w:val="left"/>
          <w:tab w:leader="none" w:pos="738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2940" w:type="dxa"/>
            <w:vAlign w:val="bottom"/>
          </w:tcPr>
          <w:p>
            <w:pPr>
              <w:ind w:left="164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80" w:type="dxa"/>
            <w:vAlign w:val="bottom"/>
          </w:tcPr>
          <w:p>
            <w:pPr>
              <w:spacing w:after="0"/>
              <w:rPr>
                <w:sz w:val="21"/>
                <w:szCs w:val="21"/>
                <w:color w:val="auto"/>
              </w:rPr>
            </w:pPr>
          </w:p>
        </w:tc>
      </w:tr>
      <w:tr>
        <w:trPr>
          <w:trHeight w:val="280"/>
        </w:trPr>
        <w:tc>
          <w:tcPr>
            <w:tcW w:w="1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2480" w:type="dxa"/>
            <w:vAlign w:val="bottom"/>
          </w:tcPr>
          <w:p>
            <w:pPr>
              <w:spacing w:after="0"/>
              <w:rPr>
                <w:sz w:val="24"/>
                <w:szCs w:val="24"/>
                <w:color w:val="auto"/>
              </w:rPr>
            </w:pPr>
          </w:p>
        </w:tc>
      </w:tr>
      <w:tr>
        <w:trPr>
          <w:trHeight w:val="297"/>
        </w:trPr>
        <w:tc>
          <w:tcPr>
            <w:tcW w:w="1160" w:type="dxa"/>
            <w:vAlign w:val="bottom"/>
          </w:tcPr>
          <w:p>
            <w:pPr>
              <w:spacing w:after="0"/>
              <w:rPr>
                <w:sz w:val="20"/>
                <w:szCs w:val="20"/>
                <w:color w:val="auto"/>
              </w:rPr>
            </w:pPr>
            <w:r>
              <w:rPr>
                <w:rFonts w:ascii="Arial" w:cs="Arial" w:eastAsia="Arial" w:hAnsi="Arial"/>
                <w:sz w:val="22"/>
                <w:szCs w:val="22"/>
                <w:color w:val="auto"/>
              </w:rPr>
              <w:t>Common</w:t>
            </w:r>
          </w:p>
        </w:tc>
        <w:tc>
          <w:tcPr>
            <w:tcW w:w="2940" w:type="dxa"/>
            <w:vAlign w:val="bottom"/>
          </w:tcPr>
          <w:p>
            <w:pPr>
              <w:ind w:left="340"/>
              <w:spacing w:after="0"/>
              <w:rPr>
                <w:sz w:val="20"/>
                <w:szCs w:val="20"/>
                <w:color w:val="auto"/>
              </w:rPr>
            </w:pPr>
            <w:r>
              <w:rPr>
                <w:rFonts w:ascii="Arial" w:cs="Arial" w:eastAsia="Arial" w:hAnsi="Arial"/>
                <w:sz w:val="22"/>
                <w:szCs w:val="22"/>
                <w:color w:val="auto"/>
                <w:w w:val="93"/>
              </w:rPr>
              <w:t>11/15/2022 Restricted Stock</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20"/>
              <w:spacing w:after="0"/>
              <w:rPr>
                <w:sz w:val="20"/>
                <w:szCs w:val="20"/>
                <w:color w:val="auto"/>
              </w:rPr>
            </w:pPr>
            <w:r>
              <w:rPr>
                <w:rFonts w:ascii="Arial" w:cs="Arial" w:eastAsia="Arial" w:hAnsi="Arial"/>
                <w:sz w:val="22"/>
                <w:szCs w:val="22"/>
                <w:color w:val="auto"/>
              </w:rPr>
              <w:t>1001</w:t>
            </w:r>
          </w:p>
        </w:tc>
        <w:tc>
          <w:tcPr>
            <w:tcW w:w="2480" w:type="dxa"/>
            <w:vAlign w:val="bottom"/>
          </w:tcPr>
          <w:p>
            <w:pPr>
              <w:ind w:left="120"/>
              <w:spacing w:after="0"/>
              <w:rPr>
                <w:sz w:val="20"/>
                <w:szCs w:val="20"/>
                <w:color w:val="auto"/>
              </w:rPr>
            </w:pPr>
            <w:r>
              <w:rPr>
                <w:rFonts w:ascii="Arial" w:cs="Arial" w:eastAsia="Arial" w:hAnsi="Arial"/>
                <w:sz w:val="22"/>
                <w:szCs w:val="22"/>
                <w:color w:val="auto"/>
                <w:w w:val="90"/>
              </w:rPr>
              <w:t>11/15/2022 Not Applicable</w:t>
            </w:r>
          </w:p>
        </w:tc>
      </w:tr>
      <w:tr>
        <w:trPr>
          <w:trHeight w:val="297"/>
        </w:trPr>
        <w:tc>
          <w:tcPr>
            <w:tcW w:w="1160" w:type="dxa"/>
            <w:vAlign w:val="bottom"/>
          </w:tcPr>
          <w:p>
            <w:pPr>
              <w:spacing w:after="0"/>
              <w:rPr>
                <w:sz w:val="20"/>
                <w:szCs w:val="20"/>
                <w:color w:val="auto"/>
              </w:rPr>
            </w:pPr>
            <w:r>
              <w:rPr>
                <w:rFonts w:ascii="Arial" w:cs="Arial" w:eastAsia="Arial" w:hAnsi="Arial"/>
                <w:sz w:val="22"/>
                <w:szCs w:val="22"/>
                <w:color w:val="auto"/>
              </w:rPr>
              <w:t>Common</w:t>
            </w:r>
          </w:p>
        </w:tc>
        <w:tc>
          <w:tcPr>
            <w:tcW w:w="2940" w:type="dxa"/>
            <w:vAlign w:val="bottom"/>
          </w:tcPr>
          <w:p>
            <w:pPr>
              <w:ind w:left="340"/>
              <w:spacing w:after="0"/>
              <w:rPr>
                <w:sz w:val="20"/>
                <w:szCs w:val="20"/>
                <w:color w:val="auto"/>
              </w:rPr>
            </w:pPr>
            <w:r>
              <w:rPr>
                <w:rFonts w:ascii="Arial" w:cs="Arial" w:eastAsia="Arial" w:hAnsi="Arial"/>
                <w:sz w:val="22"/>
                <w:szCs w:val="22"/>
                <w:color w:val="auto"/>
                <w:w w:val="93"/>
              </w:rPr>
              <w:t>08/15/2022 Restricted Stock</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20"/>
              <w:spacing w:after="0"/>
              <w:rPr>
                <w:sz w:val="20"/>
                <w:szCs w:val="20"/>
                <w:color w:val="auto"/>
              </w:rPr>
            </w:pPr>
            <w:r>
              <w:rPr>
                <w:rFonts w:ascii="Arial" w:cs="Arial" w:eastAsia="Arial" w:hAnsi="Arial"/>
                <w:sz w:val="22"/>
                <w:szCs w:val="22"/>
                <w:color w:val="auto"/>
              </w:rPr>
              <w:t>659</w:t>
            </w:r>
          </w:p>
        </w:tc>
        <w:tc>
          <w:tcPr>
            <w:tcW w:w="2480" w:type="dxa"/>
            <w:vAlign w:val="bottom"/>
          </w:tcPr>
          <w:p>
            <w:pPr>
              <w:ind w:left="120"/>
              <w:spacing w:after="0"/>
              <w:rPr>
                <w:sz w:val="20"/>
                <w:szCs w:val="20"/>
                <w:color w:val="auto"/>
              </w:rPr>
            </w:pPr>
            <w:r>
              <w:rPr>
                <w:rFonts w:ascii="Arial" w:cs="Arial" w:eastAsia="Arial" w:hAnsi="Arial"/>
                <w:sz w:val="22"/>
                <w:szCs w:val="22"/>
                <w:color w:val="auto"/>
                <w:w w:val="90"/>
              </w:rPr>
              <w:t>08/15/2022 Not Applicable</w:t>
            </w:r>
          </w:p>
        </w:tc>
      </w:tr>
      <w:tr>
        <w:trPr>
          <w:trHeight w:val="297"/>
        </w:trPr>
        <w:tc>
          <w:tcPr>
            <w:tcW w:w="1160" w:type="dxa"/>
            <w:vAlign w:val="bottom"/>
          </w:tcPr>
          <w:p>
            <w:pPr>
              <w:spacing w:after="0"/>
              <w:rPr>
                <w:sz w:val="20"/>
                <w:szCs w:val="20"/>
                <w:color w:val="auto"/>
              </w:rPr>
            </w:pPr>
            <w:r>
              <w:rPr>
                <w:rFonts w:ascii="Arial" w:cs="Arial" w:eastAsia="Arial" w:hAnsi="Arial"/>
                <w:sz w:val="22"/>
                <w:szCs w:val="22"/>
                <w:color w:val="auto"/>
              </w:rPr>
              <w:t>Common</w:t>
            </w:r>
          </w:p>
        </w:tc>
        <w:tc>
          <w:tcPr>
            <w:tcW w:w="2940" w:type="dxa"/>
            <w:vAlign w:val="bottom"/>
          </w:tcPr>
          <w:p>
            <w:pPr>
              <w:ind w:left="340"/>
              <w:spacing w:after="0"/>
              <w:rPr>
                <w:sz w:val="20"/>
                <w:szCs w:val="20"/>
                <w:color w:val="auto"/>
              </w:rPr>
            </w:pPr>
            <w:r>
              <w:rPr>
                <w:rFonts w:ascii="Arial" w:cs="Arial" w:eastAsia="Arial" w:hAnsi="Arial"/>
                <w:sz w:val="22"/>
                <w:szCs w:val="22"/>
                <w:color w:val="auto"/>
                <w:w w:val="93"/>
              </w:rPr>
              <w:t>05/15/2022 Restricted Stock</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20"/>
              <w:spacing w:after="0"/>
              <w:rPr>
                <w:sz w:val="20"/>
                <w:szCs w:val="20"/>
                <w:color w:val="auto"/>
              </w:rPr>
            </w:pPr>
            <w:r>
              <w:rPr>
                <w:rFonts w:ascii="Arial" w:cs="Arial" w:eastAsia="Arial" w:hAnsi="Arial"/>
                <w:sz w:val="22"/>
                <w:szCs w:val="22"/>
                <w:color w:val="auto"/>
              </w:rPr>
              <w:t>1612</w:t>
            </w:r>
          </w:p>
        </w:tc>
        <w:tc>
          <w:tcPr>
            <w:tcW w:w="2480" w:type="dxa"/>
            <w:vAlign w:val="bottom"/>
          </w:tcPr>
          <w:p>
            <w:pPr>
              <w:ind w:left="120"/>
              <w:spacing w:after="0"/>
              <w:rPr>
                <w:sz w:val="20"/>
                <w:szCs w:val="20"/>
                <w:color w:val="auto"/>
              </w:rPr>
            </w:pPr>
            <w:r>
              <w:rPr>
                <w:rFonts w:ascii="Arial" w:cs="Arial" w:eastAsia="Arial" w:hAnsi="Arial"/>
                <w:sz w:val="22"/>
                <w:szCs w:val="22"/>
                <w:color w:val="auto"/>
                <w:w w:val="90"/>
              </w:rPr>
              <w:t>05/15/2022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-520065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-331470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-142875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gridSpan w:val="2"/>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gridSpan w:val="2"/>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40" w:type="dxa"/>
            <w:vAlign w:val="bottom"/>
            <w:vMerge w:val="restart"/>
          </w:tcPr>
          <w:p>
            <w:pPr>
              <w:jc w:val="center"/>
              <w:ind w:left="552"/>
              <w:spacing w:after="0"/>
              <w:rPr>
                <w:sz w:val="20"/>
                <w:szCs w:val="20"/>
                <w:color w:val="auto"/>
              </w:rPr>
            </w:pPr>
            <w:r>
              <w:rPr>
                <w:rFonts w:ascii="Arial" w:cs="Arial" w:eastAsia="Arial" w:hAnsi="Arial"/>
                <w:sz w:val="22"/>
                <w:szCs w:val="22"/>
                <w:b w:val="1"/>
                <w:bCs w:val="1"/>
                <w:color w:val="auto"/>
                <w:w w:val="88"/>
              </w:rPr>
              <w:t>Sale</w:t>
            </w:r>
          </w:p>
        </w:tc>
        <w:tc>
          <w:tcPr>
            <w:tcW w:w="2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ANSHUL MAHESHWARI</w:t>
            </w:r>
          </w:p>
        </w:tc>
        <w:tc>
          <w:tcPr>
            <w:tcW w:w="3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471 El Camino Real, Suite 101</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jc w:val="right"/>
              <w:ind w:right="692"/>
              <w:spacing w:after="0" w:line="243" w:lineRule="exact"/>
              <w:rPr>
                <w:sz w:val="20"/>
                <w:szCs w:val="20"/>
                <w:color w:val="auto"/>
              </w:rPr>
            </w:pPr>
            <w:r>
              <w:rPr>
                <w:rFonts w:ascii="Arial" w:cs="Arial" w:eastAsia="Arial" w:hAnsi="Arial"/>
                <w:sz w:val="22"/>
                <w:szCs w:val="22"/>
                <w:color w:val="auto"/>
              </w:rPr>
              <w:t>05/16/2023 3624</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89019.21</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Santa Clara  CA  95050</w:t>
            </w:r>
          </w:p>
        </w:tc>
        <w:tc>
          <w:tcPr>
            <w:tcW w:w="3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ANSHUL MAHESHWARI</w:t>
            </w:r>
          </w:p>
        </w:tc>
        <w:tc>
          <w:tcPr>
            <w:tcW w:w="3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471 El Camino Real, Suite 101</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jc w:val="right"/>
              <w:ind w:right="692"/>
              <w:spacing w:after="0" w:line="243" w:lineRule="exact"/>
              <w:rPr>
                <w:sz w:val="20"/>
                <w:szCs w:val="20"/>
                <w:color w:val="auto"/>
              </w:rPr>
            </w:pPr>
            <w:r>
              <w:rPr>
                <w:rFonts w:ascii="Arial" w:cs="Arial" w:eastAsia="Arial" w:hAnsi="Arial"/>
                <w:sz w:val="22"/>
                <w:szCs w:val="22"/>
                <w:color w:val="auto"/>
              </w:rPr>
              <w:t>04/03/2023 1229</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23726.00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Santa Clara  CA  95050</w:t>
            </w:r>
          </w:p>
        </w:tc>
        <w:tc>
          <w:tcPr>
            <w:tcW w:w="3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2"/>
          </w:tcPr>
          <w:p>
            <w:pPr>
              <w:jc w:val="right"/>
              <w:ind w:right="412"/>
              <w:spacing w:after="0"/>
              <w:rPr>
                <w:sz w:val="20"/>
                <w:szCs w:val="20"/>
                <w:color w:val="auto"/>
              </w:rPr>
            </w:pPr>
            <w:r>
              <w:rPr>
                <w:rFonts w:ascii="Arial" w:cs="Arial" w:eastAsia="Arial" w:hAnsi="Arial"/>
                <w:sz w:val="22"/>
                <w:szCs w:val="22"/>
                <w:color w:val="auto"/>
                <w:w w:val="90"/>
              </w:rPr>
              <w:t>06/07/2023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140" w:type="dxa"/>
            <w:vAlign w:val="bottom"/>
          </w:tcPr>
          <w:p>
            <w:pPr>
              <w:spacing w:after="0"/>
              <w:rPr>
                <w:sz w:val="24"/>
                <w:szCs w:val="24"/>
                <w:color w:val="auto"/>
              </w:rPr>
            </w:pPr>
          </w:p>
        </w:tc>
        <w:tc>
          <w:tcPr>
            <w:tcW w:w="1540" w:type="dxa"/>
            <w:vAlign w:val="bottom"/>
            <w:gridSpan w:val="2"/>
          </w:tcPr>
          <w:p>
            <w:pPr>
              <w:jc w:val="right"/>
              <w:ind w:right="412"/>
              <w:spacing w:after="0"/>
              <w:rPr>
                <w:sz w:val="20"/>
                <w:szCs w:val="20"/>
                <w:color w:val="auto"/>
              </w:rPr>
            </w:pPr>
            <w:r>
              <w:rPr>
                <w:rFonts w:ascii="Arial" w:cs="Arial" w:eastAsia="Arial" w:hAnsi="Arial"/>
                <w:sz w:val="22"/>
                <w:szCs w:val="22"/>
                <w:color w:val="auto"/>
                <w:w w:val="90"/>
              </w:rPr>
              <w:t>12/15/2022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Anshul Maheshwari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2023-06-07T17:19:23Z</dcterms:created>
  <dcterms:modified xsi:type="dcterms:W3CDTF">2023-06-07T17:19:23Z</dcterms:modified>
</cp:coreProperties>
</file>