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794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79488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Freund John Gordon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525 UNIVERSITY AVENUE, SUITE 1350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06/13/2019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180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9"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4"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PALO ALTO</w:t>
            </w:r>
          </w:p>
        </w:tc>
        <w:tc>
          <w:tcPr>
            <w:tcW w:w="1020" w:type="dxa"/>
            <w:vAlign w:val="bottom"/>
          </w:tcPr>
          <w:p>
            <w:pPr>
              <w:ind w:left="18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94301</w:t>
            </w:r>
          </w:p>
        </w:tc>
      </w:tr>
      <w:tr>
        <w:trPr>
          <w:trHeight w:val="156"/>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17.72</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06/13/2019</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15,741</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ind w:left="80"/>
              <w:spacing w:after="0"/>
              <w:rPr>
                <w:sz w:val="20"/>
                <w:szCs w:val="20"/>
                <w:color w:val="auto"/>
              </w:rPr>
            </w:pPr>
            <w:r>
              <w:rPr>
                <w:rFonts w:ascii="Arial" w:cs="Arial" w:eastAsia="Arial" w:hAnsi="Arial"/>
                <w:sz w:val="13"/>
                <w:szCs w:val="13"/>
                <w:color w:val="0000FF"/>
              </w:rPr>
              <w:t>06/12/2029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15,741</w:t>
            </w:r>
          </w:p>
        </w:tc>
        <w:tc>
          <w:tcPr>
            <w:tcW w:w="7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ind w:left="300"/>
              <w:spacing w:after="0"/>
              <w:rPr>
                <w:sz w:val="20"/>
                <w:szCs w:val="20"/>
                <w:color w:val="auto"/>
              </w:rPr>
            </w:pPr>
            <w:r>
              <w:rPr>
                <w:rFonts w:ascii="Arial" w:cs="Arial" w:eastAsia="Arial" w:hAnsi="Arial"/>
                <w:sz w:val="13"/>
                <w:szCs w:val="13"/>
                <w:color w:val="0000FF"/>
              </w:rPr>
              <w:t>15,741</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8"/>
        <w:spacing w:after="0" w:line="29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subject to the option will vest in a series of 12 equal monthly increments over the one-year period following the Vesting Commencement Date, such that the option will be fully vested on the first anniversary of the Vesting Commencement Date, subject to the Reporting Person's continuous service as a member of the Issuer's Board of Directors on each such applicable vesting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477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John G.</w:t>
      </w:r>
      <w:r>
        <w:rPr>
          <w:sz w:val="20"/>
          <w:szCs w:val="20"/>
          <w:color w:val="auto"/>
        </w:rPr>
        <w:tab/>
      </w:r>
      <w:r>
        <w:rPr>
          <w:rFonts w:ascii="Arial" w:cs="Arial" w:eastAsia="Arial" w:hAnsi="Arial"/>
          <w:sz w:val="15"/>
          <w:szCs w:val="15"/>
          <w:color w:val="0000FF"/>
        </w:rPr>
        <w:t>06/17/2019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Freund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313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3690"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96771"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2019-12-24T08:06:39Z</dcterms:created>
  <dcterms:modified xsi:type="dcterms:W3CDTF">2019-12-24T08:06:39Z</dcterms:modified>
</cp:coreProperties>
</file>