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Yerby Scott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04/15/2019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8"/>
                <w:szCs w:val="18"/>
                <w:color w:val="0000FF"/>
              </w:rPr>
              <w:t>216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16.59</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jc w:val="center"/>
              <w:ind w:right="297"/>
              <w:spacing w:after="0"/>
              <w:rPr>
                <w:sz w:val="20"/>
                <w:szCs w:val="20"/>
                <w:color w:val="auto"/>
              </w:rPr>
            </w:pPr>
            <w:r>
              <w:rPr>
                <w:rFonts w:ascii="Arial" w:cs="Arial" w:eastAsia="Arial" w:hAnsi="Arial"/>
                <w:sz w:val="18"/>
                <w:szCs w:val="18"/>
                <w:color w:val="0000FF"/>
                <w:w w:val="82"/>
              </w:rPr>
              <w:t>9,984</w:t>
            </w:r>
            <w:r>
              <w:rPr>
                <w:rFonts w:ascii="Arial" w:cs="Arial" w:eastAsia="Arial" w:hAnsi="Arial"/>
                <w:sz w:val="22"/>
                <w:szCs w:val="22"/>
                <w:color w:val="008000"/>
                <w:w w:val="82"/>
                <w:vertAlign w:val="superscript"/>
              </w:rPr>
              <w:t>(2)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620" w:type="dxa"/>
            <w:vAlign w:val="bottom"/>
            <w:gridSpan w:val="3"/>
            <w:vMerge w:val="restart"/>
          </w:tcPr>
          <w:p>
            <w:pPr>
              <w:ind w:left="640"/>
              <w:spacing w:after="0"/>
              <w:rPr>
                <w:sz w:val="20"/>
                <w:szCs w:val="20"/>
                <w:color w:val="auto"/>
              </w:rPr>
            </w:pPr>
            <w:r>
              <w:rPr>
                <w:rFonts w:ascii="Arial" w:cs="Arial" w:eastAsia="Arial" w:hAnsi="Arial"/>
                <w:sz w:val="18"/>
                <w:szCs w:val="18"/>
                <w:color w:val="0000FF"/>
              </w:rPr>
              <w:t>04/15/2019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(3)</w:t>
            </w:r>
          </w:p>
        </w:tc>
        <w:tc>
          <w:tcPr>
            <w:tcW w:w="780" w:type="dxa"/>
            <w:vAlign w:val="bottom"/>
            <w:vMerge w:val="restart"/>
          </w:tcPr>
          <w:p>
            <w:pPr>
              <w:jc w:val="right"/>
              <w:ind w:right="92"/>
              <w:spacing w:after="0"/>
              <w:rPr>
                <w:sz w:val="20"/>
                <w:szCs w:val="20"/>
                <w:color w:val="auto"/>
              </w:rPr>
            </w:pPr>
            <w:r>
              <w:rPr>
                <w:rFonts w:ascii="Arial" w:cs="Arial" w:eastAsia="Arial" w:hAnsi="Arial"/>
                <w:sz w:val="18"/>
                <w:szCs w:val="18"/>
                <w:color w:val="0000FF"/>
              </w:rPr>
              <w:t>10,133</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16.9458</w:t>
            </w:r>
            <w:r>
              <w:rPr>
                <w:rFonts w:ascii="Arial" w:cs="Arial" w:eastAsia="Arial" w:hAnsi="Arial"/>
                <w:sz w:val="22"/>
                <w:szCs w:val="22"/>
                <w:color w:val="008000"/>
                <w:w w:val="92"/>
                <w:vertAlign w:val="superscript"/>
              </w:rPr>
              <w:t>(4)</w:t>
            </w:r>
          </w:p>
        </w:tc>
        <w:tc>
          <w:tcPr>
            <w:tcW w:w="1240" w:type="dxa"/>
            <w:vAlign w:val="bottom"/>
            <w:gridSpan w:val="2"/>
            <w:vMerge w:val="restart"/>
          </w:tcPr>
          <w:p>
            <w:pPr>
              <w:jc w:val="right"/>
              <w:ind w:right="297"/>
              <w:spacing w:after="0"/>
              <w:rPr>
                <w:sz w:val="20"/>
                <w:szCs w:val="20"/>
                <w:color w:val="auto"/>
              </w:rPr>
            </w:pPr>
            <w:r>
              <w:rPr>
                <w:rFonts w:ascii="Arial" w:cs="Arial" w:eastAsia="Arial" w:hAnsi="Arial"/>
                <w:sz w:val="18"/>
                <w:szCs w:val="18"/>
                <w:color w:val="0000FF"/>
              </w:rPr>
              <w:t>196,344</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9,562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$16.55 to $17.40,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Yerby Family Trust Dated May 22,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A.</w:t>
      </w:r>
      <w:r>
        <w:rPr>
          <w:sz w:val="20"/>
          <w:szCs w:val="20"/>
          <w:color w:val="auto"/>
        </w:rPr>
        <w:tab/>
      </w:r>
      <w:r>
        <w:rPr>
          <w:rFonts w:ascii="Arial" w:cs="Arial" w:eastAsia="Arial" w:hAnsi="Arial"/>
          <w:sz w:val="15"/>
          <w:szCs w:val="15"/>
          <w:color w:val="0000FF"/>
        </w:rPr>
        <w:t>04/17/2019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Yerby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7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73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475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2019-12-24T04:31:02Z</dcterms:created>
  <dcterms:modified xsi:type="dcterms:W3CDTF">2019-12-24T04:31:02Z</dcterms:modified>
</cp:coreProperties>
</file>