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Freund John Gordon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08/08/2025</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SKYLINE VENTURES</w:t>
            </w:r>
          </w:p>
        </w:tc>
        <w:tc>
          <w:tcPr>
            <w:tcW w:w="14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525 UNIVERSITY AVENUE, SUITE 1350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75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7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Freund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08/08/2025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12,132</w:t>
            </w:r>
          </w:p>
        </w:tc>
        <w:tc>
          <w:tcPr>
            <w:tcW w:w="34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right"/>
              <w:ind w:righ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15.9906</w:t>
            </w:r>
            <w:r>
              <w:rPr>
                <w:rFonts w:ascii="Times New Roman" w:cs="Times New Roman" w:eastAsia="Times New Roman" w:hAnsi="Times New Roman"/>
                <w:sz w:val="22"/>
                <w:szCs w:val="22"/>
                <w:color w:val="008000"/>
                <w:vertAlign w:val="superscript"/>
              </w:rPr>
              <w:t>(1)</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91,767</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9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43,301</w:t>
            </w:r>
            <w:r>
              <w:rPr>
                <w:rFonts w:ascii="Times New Roman" w:cs="Times New Roman" w:eastAsia="Times New Roman" w:hAnsi="Times New Roman"/>
                <w:sz w:val="22"/>
                <w:szCs w:val="22"/>
                <w:color w:val="008000"/>
                <w:vertAlign w:val="superscript"/>
              </w:rPr>
              <w:t>(3)</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$15.80 USD to $16.3950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8,675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G.</w:t>
        <w:tab/>
        <w:t>08/11/2025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2025-08-11T17:12:05Z</dcterms:created>
  <dcterms:modified xsi:type="dcterms:W3CDTF">2025-08-11T17:12:05Z</dcterms:modified>
</cp:coreProperties>
</file>