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West Thomas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SI-BONE,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SIBN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1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SI-BONE, INC.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471 EL CAMINO REAL, SUITE 101</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95050</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10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/Michael Pisetsky,</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7"/>
              </w:rPr>
              <w:t>Attorney-in-Fact for</w:t>
            </w:r>
          </w:p>
        </w:tc>
        <w:tc>
          <w:tcPr>
            <w:tcW w:w="32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06/27/2024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4"/>
              </w:rPr>
              <w:t>Thomas A. West</w:t>
            </w:r>
          </w:p>
        </w:tc>
        <w:tc>
          <w:tcPr>
            <w:tcW w:w="28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1659" w:firstLine="936"/>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LAURA A. FRANCIS and MICHAEL A. PISETSKY of SI-BONE, Inc. (the "Company") and MATTHEW B. HEMINGTON, JOHN T. MCKENNA, KATE NICHOLS and KRIS TAMASHIRO of Cooley LLP, signing individually, the undersigned's true and lawful attorneys-in-fact and agents to:</w:t>
      </w:r>
    </w:p>
    <w:p>
      <w:pPr>
        <w:spacing w:after="0" w:line="3" w:lineRule="exact"/>
        <w:rPr>
          <w:sz w:val="20"/>
          <w:szCs w:val="20"/>
          <w:color w:val="auto"/>
        </w:rPr>
      </w:pPr>
    </w:p>
    <w:p>
      <w:pPr>
        <w:ind w:right="2379" w:firstLine="936"/>
        <w:spacing w:after="0" w:line="238"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3" w:lineRule="exact"/>
        <w:rPr>
          <w:rFonts w:ascii="Courier New" w:cs="Courier New" w:eastAsia="Courier New" w:hAnsi="Courier New"/>
          <w:sz w:val="20"/>
          <w:szCs w:val="20"/>
          <w:color w:val="auto"/>
        </w:rPr>
      </w:pPr>
    </w:p>
    <w:p>
      <w:pPr>
        <w:ind w:right="2379" w:firstLine="936"/>
        <w:spacing w:after="0" w:line="238"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3" w:lineRule="exact"/>
        <w:rPr>
          <w:rFonts w:ascii="Courier New" w:cs="Courier New" w:eastAsia="Courier New" w:hAnsi="Courier New"/>
          <w:sz w:val="20"/>
          <w:szCs w:val="20"/>
          <w:color w:val="auto"/>
        </w:rPr>
      </w:pPr>
    </w:p>
    <w:p>
      <w:pPr>
        <w:ind w:right="2019" w:firstLine="936"/>
        <w:spacing w:after="0" w:line="238"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ind w:right="2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3, 4, or 5 (including amendments thereto and joint filing agreements in connection therewith) and file such forms with the SEC and any stock exchange, self-regulatory association or any similar authority; and</w:t>
      </w:r>
    </w:p>
    <w:p>
      <w:pPr>
        <w:spacing w:after="0" w:line="1" w:lineRule="exact"/>
        <w:rPr>
          <w:rFonts w:ascii="Courier New" w:cs="Courier New" w:eastAsia="Courier New" w:hAnsi="Courier New"/>
          <w:sz w:val="20"/>
          <w:szCs w:val="20"/>
          <w:color w:val="auto"/>
        </w:rPr>
      </w:pPr>
    </w:p>
    <w:p>
      <w:pPr>
        <w:ind w:right="2479" w:firstLine="936"/>
        <w:spacing w:after="0" w:line="238"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3" w:lineRule="exact"/>
        <w:rPr>
          <w:rFonts w:ascii="Courier New" w:cs="Courier New" w:eastAsia="Courier New" w:hAnsi="Courier New"/>
          <w:sz w:val="20"/>
          <w:szCs w:val="20"/>
          <w:color w:val="auto"/>
        </w:rPr>
      </w:pPr>
    </w:p>
    <w:p>
      <w:pPr>
        <w:ind w:right="2599" w:firstLine="936"/>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6" w:lineRule="exact"/>
        <w:rPr>
          <w:rFonts w:ascii="Courier New" w:cs="Courier New" w:eastAsia="Courier New" w:hAnsi="Courier New"/>
          <w:sz w:val="20"/>
          <w:szCs w:val="20"/>
          <w:color w:val="auto"/>
        </w:rPr>
      </w:pPr>
    </w:p>
    <w:p>
      <w:pPr>
        <w:ind w:right="2479" w:firstLine="936"/>
        <w:spacing w:after="0" w:line="268"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04" w:lineRule="exact"/>
        <w:rPr>
          <w:rFonts w:ascii="Courier New" w:cs="Courier New" w:eastAsia="Courier New" w:hAnsi="Courier New"/>
          <w:sz w:val="20"/>
          <w:szCs w:val="20"/>
          <w:color w:val="auto"/>
        </w:rPr>
      </w:pPr>
    </w:p>
    <w:p>
      <w:pPr>
        <w:ind w:right="2019" w:firstLine="936"/>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54"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20"/>
          <w:szCs w:val="20"/>
          <w:color w:val="auto"/>
        </w:rPr>
        <w:t>Thomas A. West</w:t>
      </w:r>
      <w:r>
        <w:rPr>
          <w:sz w:val="20"/>
          <w:szCs w:val="20"/>
          <w:color w:val="auto"/>
        </w:rPr>
        <w:tab/>
      </w:r>
      <w:r>
        <w:rPr>
          <w:rFonts w:ascii="Courier New" w:cs="Courier New" w:eastAsia="Courier New" w:hAnsi="Courier New"/>
          <w:sz w:val="18"/>
          <w:szCs w:val="18"/>
          <w:color w:val="auto"/>
        </w:rPr>
        <w:t>Date June 7th, 2024</w:t>
      </w:r>
    </w:p>
    <w:sectPr>
      <w:pgSz w:w="11900" w:h="16838" w:orient="portrait"/>
      <w:cols w:equalWidth="0" w:num="1">
        <w:col w:w="9979"/>
      </w:cols>
      <w:pgMar w:left="480" w:top="106" w:right="1440" w:bottom="108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0705" TargetMode="External"/><Relationship Id="rId11"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2024-06-27T17:25:44Z</dcterms:created>
  <dcterms:modified xsi:type="dcterms:W3CDTF">2024-06-27T17:25:44Z</dcterms:modified>
</cp:coreProperties>
</file>